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FF3" w:rsidRDefault="00981FF3" w:rsidP="00981FF3">
      <w:pPr>
        <w:spacing w:line="480" w:lineRule="auto"/>
        <w:jc w:val="center"/>
        <w:rPr>
          <w:rFonts w:ascii="Times New Roman" w:hAnsi="Times New Roman" w:cs="Times New Roman"/>
          <w:b/>
          <w:sz w:val="24"/>
          <w:szCs w:val="24"/>
        </w:rPr>
      </w:pPr>
    </w:p>
    <w:p w:rsidR="00981FF3" w:rsidRDefault="00981FF3" w:rsidP="00981FF3">
      <w:pPr>
        <w:spacing w:line="480" w:lineRule="auto"/>
        <w:jc w:val="center"/>
        <w:rPr>
          <w:rFonts w:ascii="Times New Roman" w:hAnsi="Times New Roman" w:cs="Times New Roman"/>
          <w:b/>
          <w:sz w:val="24"/>
          <w:szCs w:val="24"/>
        </w:rPr>
      </w:pPr>
    </w:p>
    <w:p w:rsidR="00981FF3" w:rsidRDefault="00981FF3" w:rsidP="00981FF3">
      <w:pPr>
        <w:spacing w:line="480" w:lineRule="auto"/>
        <w:jc w:val="center"/>
        <w:rPr>
          <w:rFonts w:ascii="Times New Roman" w:hAnsi="Times New Roman" w:cs="Times New Roman"/>
          <w:b/>
          <w:sz w:val="24"/>
          <w:szCs w:val="24"/>
        </w:rPr>
      </w:pPr>
    </w:p>
    <w:p w:rsidR="00981FF3" w:rsidRDefault="00981FF3" w:rsidP="00981FF3">
      <w:pPr>
        <w:spacing w:line="480" w:lineRule="auto"/>
        <w:jc w:val="center"/>
        <w:rPr>
          <w:rFonts w:ascii="Times New Roman" w:hAnsi="Times New Roman" w:cs="Times New Roman"/>
          <w:b/>
          <w:sz w:val="24"/>
          <w:szCs w:val="24"/>
        </w:rPr>
      </w:pPr>
    </w:p>
    <w:p w:rsidR="00474734" w:rsidRDefault="00474734" w:rsidP="00981FF3">
      <w:pPr>
        <w:spacing w:line="480" w:lineRule="auto"/>
        <w:jc w:val="center"/>
        <w:rPr>
          <w:rFonts w:ascii="Times New Roman" w:hAnsi="Times New Roman" w:cs="Times New Roman"/>
          <w:b/>
          <w:sz w:val="24"/>
          <w:szCs w:val="24"/>
        </w:rPr>
      </w:pPr>
    </w:p>
    <w:p w:rsidR="00981FF3" w:rsidRDefault="00474734" w:rsidP="00474734">
      <w:pPr>
        <w:spacing w:line="480" w:lineRule="auto"/>
        <w:jc w:val="center"/>
        <w:rPr>
          <w:rFonts w:ascii="Times New Roman" w:hAnsi="Times New Roman" w:cs="Times New Roman"/>
          <w:sz w:val="24"/>
          <w:szCs w:val="24"/>
        </w:rPr>
      </w:pPr>
      <w:r w:rsidRPr="00474734">
        <w:rPr>
          <w:rFonts w:ascii="Times New Roman" w:hAnsi="Times New Roman" w:cs="Times New Roman"/>
          <w:sz w:val="24"/>
          <w:szCs w:val="24"/>
        </w:rPr>
        <w:t>Ergonomic Injury</w:t>
      </w:r>
    </w:p>
    <w:p w:rsidR="00981FF3" w:rsidRPr="00981FF3" w:rsidRDefault="00981FF3" w:rsidP="00981FF3">
      <w:pPr>
        <w:spacing w:line="480" w:lineRule="auto"/>
        <w:jc w:val="center"/>
        <w:rPr>
          <w:rFonts w:ascii="Times New Roman" w:hAnsi="Times New Roman" w:cs="Times New Roman"/>
          <w:sz w:val="24"/>
          <w:szCs w:val="24"/>
        </w:rPr>
      </w:pPr>
      <w:r w:rsidRPr="00981FF3">
        <w:rPr>
          <w:rFonts w:ascii="Times New Roman" w:hAnsi="Times New Roman" w:cs="Times New Roman"/>
          <w:sz w:val="24"/>
          <w:szCs w:val="24"/>
        </w:rPr>
        <w:t>Student’s Name</w:t>
      </w:r>
    </w:p>
    <w:p w:rsidR="00981FF3" w:rsidRPr="00981FF3" w:rsidRDefault="00981FF3" w:rsidP="00981FF3">
      <w:pPr>
        <w:spacing w:line="480" w:lineRule="auto"/>
        <w:jc w:val="center"/>
        <w:rPr>
          <w:rFonts w:ascii="Times New Roman" w:hAnsi="Times New Roman" w:cs="Times New Roman"/>
          <w:sz w:val="24"/>
          <w:szCs w:val="24"/>
        </w:rPr>
      </w:pPr>
      <w:r w:rsidRPr="00981FF3">
        <w:rPr>
          <w:rFonts w:ascii="Times New Roman" w:hAnsi="Times New Roman" w:cs="Times New Roman"/>
          <w:sz w:val="24"/>
          <w:szCs w:val="24"/>
        </w:rPr>
        <w:t>Instructor’s Name</w:t>
      </w:r>
    </w:p>
    <w:p w:rsidR="00981FF3" w:rsidRPr="00981FF3" w:rsidRDefault="00981FF3" w:rsidP="00981FF3">
      <w:pPr>
        <w:spacing w:line="480" w:lineRule="auto"/>
        <w:jc w:val="center"/>
        <w:rPr>
          <w:rFonts w:ascii="Times New Roman" w:hAnsi="Times New Roman" w:cs="Times New Roman"/>
          <w:sz w:val="24"/>
          <w:szCs w:val="24"/>
        </w:rPr>
      </w:pPr>
      <w:r w:rsidRPr="00981FF3">
        <w:rPr>
          <w:rFonts w:ascii="Times New Roman" w:hAnsi="Times New Roman" w:cs="Times New Roman"/>
          <w:sz w:val="24"/>
          <w:szCs w:val="24"/>
        </w:rPr>
        <w:t>Date</w:t>
      </w:r>
    </w:p>
    <w:p w:rsidR="00981FF3" w:rsidRPr="00CE5D6C" w:rsidRDefault="00981FF3" w:rsidP="00981FF3">
      <w:pPr>
        <w:spacing w:line="480" w:lineRule="auto"/>
        <w:jc w:val="center"/>
        <w:rPr>
          <w:rFonts w:ascii="Times New Roman" w:hAnsi="Times New Roman" w:cs="Times New Roman"/>
          <w:b/>
          <w:sz w:val="24"/>
          <w:szCs w:val="24"/>
        </w:rPr>
      </w:pPr>
    </w:p>
    <w:p w:rsidR="00981FF3" w:rsidRDefault="00981FF3" w:rsidP="00981FF3">
      <w:pPr>
        <w:spacing w:line="480" w:lineRule="auto"/>
        <w:rPr>
          <w:rFonts w:ascii="Times New Roman" w:hAnsi="Times New Roman" w:cs="Times New Roman"/>
          <w:sz w:val="24"/>
          <w:szCs w:val="24"/>
        </w:rPr>
      </w:pPr>
    </w:p>
    <w:p w:rsidR="00981FF3" w:rsidRDefault="00981FF3" w:rsidP="00981FF3">
      <w:pPr>
        <w:spacing w:line="480" w:lineRule="auto"/>
        <w:rPr>
          <w:rFonts w:ascii="Times New Roman" w:hAnsi="Times New Roman" w:cs="Times New Roman"/>
          <w:sz w:val="24"/>
          <w:szCs w:val="24"/>
        </w:rPr>
      </w:pPr>
    </w:p>
    <w:p w:rsidR="00981FF3" w:rsidRDefault="00981FF3" w:rsidP="00981FF3">
      <w:pPr>
        <w:spacing w:line="480" w:lineRule="auto"/>
        <w:rPr>
          <w:rFonts w:ascii="Times New Roman" w:hAnsi="Times New Roman" w:cs="Times New Roman"/>
          <w:sz w:val="24"/>
          <w:szCs w:val="24"/>
        </w:rPr>
      </w:pPr>
    </w:p>
    <w:p w:rsidR="00474734" w:rsidRDefault="00474734">
      <w:pPr>
        <w:rPr>
          <w:rFonts w:ascii="Times New Roman" w:hAnsi="Times New Roman" w:cs="Times New Roman"/>
          <w:sz w:val="24"/>
          <w:szCs w:val="24"/>
        </w:rPr>
      </w:pPr>
      <w:r>
        <w:rPr>
          <w:rFonts w:ascii="Times New Roman" w:hAnsi="Times New Roman" w:cs="Times New Roman"/>
          <w:sz w:val="24"/>
          <w:szCs w:val="24"/>
        </w:rPr>
        <w:br w:type="page"/>
      </w:r>
    </w:p>
    <w:p w:rsidR="00981FF3" w:rsidRDefault="00474734" w:rsidP="00474734">
      <w:pPr>
        <w:spacing w:line="480" w:lineRule="auto"/>
        <w:jc w:val="center"/>
        <w:rPr>
          <w:rFonts w:ascii="Times New Roman" w:hAnsi="Times New Roman" w:cs="Times New Roman"/>
          <w:sz w:val="24"/>
          <w:szCs w:val="24"/>
        </w:rPr>
      </w:pPr>
      <w:r w:rsidRPr="00474734">
        <w:rPr>
          <w:rFonts w:ascii="Times New Roman" w:hAnsi="Times New Roman" w:cs="Times New Roman"/>
          <w:sz w:val="24"/>
          <w:szCs w:val="24"/>
        </w:rPr>
        <w:lastRenderedPageBreak/>
        <w:t>Ergonomic Injury</w:t>
      </w:r>
    </w:p>
    <w:p w:rsidR="00981FF3" w:rsidRPr="00CE5D6C" w:rsidRDefault="00981FF3" w:rsidP="00981FF3">
      <w:pPr>
        <w:spacing w:after="0" w:line="480" w:lineRule="auto"/>
        <w:ind w:firstLine="720"/>
        <w:contextualSpacing/>
        <w:rPr>
          <w:rFonts w:ascii="Times New Roman" w:hAnsi="Times New Roman" w:cs="Times New Roman"/>
          <w:sz w:val="24"/>
          <w:szCs w:val="24"/>
        </w:rPr>
      </w:pPr>
      <w:r w:rsidRPr="00CE5D6C">
        <w:rPr>
          <w:rFonts w:ascii="Times New Roman" w:hAnsi="Times New Roman" w:cs="Times New Roman"/>
          <w:sz w:val="24"/>
          <w:szCs w:val="24"/>
        </w:rPr>
        <w:t xml:space="preserve">Ergonomic injury refers to situations led after prolonged exposure to a harmful </w:t>
      </w:r>
      <w:proofErr w:type="gramStart"/>
      <w:r w:rsidRPr="00CE5D6C">
        <w:rPr>
          <w:rFonts w:ascii="Times New Roman" w:hAnsi="Times New Roman" w:cs="Times New Roman"/>
          <w:sz w:val="24"/>
          <w:szCs w:val="24"/>
        </w:rPr>
        <w:t>environment.</w:t>
      </w:r>
      <w:proofErr w:type="gramEnd"/>
      <w:r w:rsidRPr="00CE5D6C">
        <w:rPr>
          <w:rFonts w:ascii="Times New Roman" w:hAnsi="Times New Roman" w:cs="Times New Roman"/>
          <w:sz w:val="24"/>
          <w:szCs w:val="24"/>
        </w:rPr>
        <w:t xml:space="preserve"> It is common in workplaces, which led to the development of US occupational safety and health administration. It is applied in workplaces to prevent future instances causing harm to employees.</w:t>
      </w:r>
    </w:p>
    <w:p w:rsidR="00981FF3" w:rsidRPr="00CE5D6C" w:rsidRDefault="00981FF3" w:rsidP="00981FF3">
      <w:pPr>
        <w:spacing w:after="0" w:line="480" w:lineRule="auto"/>
        <w:ind w:firstLine="720"/>
        <w:contextualSpacing/>
        <w:rPr>
          <w:rFonts w:ascii="Times New Roman" w:hAnsi="Times New Roman" w:cs="Times New Roman"/>
          <w:sz w:val="24"/>
          <w:szCs w:val="24"/>
        </w:rPr>
      </w:pPr>
      <w:r w:rsidRPr="00CE5D6C">
        <w:rPr>
          <w:rFonts w:ascii="Times New Roman" w:hAnsi="Times New Roman" w:cs="Times New Roman"/>
          <w:sz w:val="24"/>
          <w:szCs w:val="24"/>
        </w:rPr>
        <w:t xml:space="preserve">The ergonomic injury happened in the cement </w:t>
      </w:r>
      <w:r w:rsidR="00474734">
        <w:rPr>
          <w:rFonts w:ascii="Times New Roman" w:hAnsi="Times New Roman" w:cs="Times New Roman"/>
          <w:sz w:val="24"/>
          <w:szCs w:val="24"/>
        </w:rPr>
        <w:t xml:space="preserve">industry in one of the states. </w:t>
      </w:r>
      <w:r w:rsidRPr="00CE5D6C">
        <w:rPr>
          <w:rFonts w:ascii="Times New Roman" w:hAnsi="Times New Roman" w:cs="Times New Roman"/>
          <w:sz w:val="24"/>
          <w:szCs w:val="24"/>
        </w:rPr>
        <w:t xml:space="preserve">The company deals with the making, packaging, and distributing cement in the region. There was a lot of dust inhaled by the workers leading to pain in the chests. </w:t>
      </w:r>
      <w:r w:rsidR="00474734">
        <w:rPr>
          <w:rFonts w:ascii="Times New Roman" w:hAnsi="Times New Roman" w:cs="Times New Roman"/>
          <w:sz w:val="24"/>
          <w:szCs w:val="24"/>
        </w:rPr>
        <w:t>Normally, w</w:t>
      </w:r>
      <w:r w:rsidRPr="00CE5D6C">
        <w:rPr>
          <w:rFonts w:ascii="Times New Roman" w:hAnsi="Times New Roman" w:cs="Times New Roman"/>
          <w:sz w:val="24"/>
          <w:szCs w:val="24"/>
        </w:rPr>
        <w:t>hen dirt is inhaled in large quantities, and for long hours, the breathing system is altered, causing pain. Several workers showed pain signs and were given leaves to seek medical attention. According to the United States Occupational Safety and Health Administration, employers should ensure the working environment does not jeopardize the workers' wellbeing (</w:t>
      </w:r>
      <w:proofErr w:type="spellStart"/>
      <w:r w:rsidRPr="00CE5D6C">
        <w:rPr>
          <w:rFonts w:ascii="Times New Roman" w:hAnsi="Times New Roman" w:cs="Times New Roman"/>
          <w:color w:val="222222"/>
          <w:sz w:val="24"/>
          <w:szCs w:val="24"/>
          <w:shd w:val="clear" w:color="auto" w:fill="FFFFFF"/>
        </w:rPr>
        <w:t>Boden</w:t>
      </w:r>
      <w:proofErr w:type="spellEnd"/>
      <w:r w:rsidRPr="00CE5D6C">
        <w:rPr>
          <w:rFonts w:ascii="Times New Roman" w:hAnsi="Times New Roman" w:cs="Times New Roman"/>
          <w:color w:val="222222"/>
          <w:sz w:val="24"/>
          <w:szCs w:val="24"/>
          <w:shd w:val="clear" w:color="auto" w:fill="FFFFFF"/>
        </w:rPr>
        <w:t xml:space="preserve">, 2020). </w:t>
      </w:r>
      <w:r w:rsidRPr="00CE5D6C">
        <w:rPr>
          <w:rFonts w:ascii="Times New Roman" w:hAnsi="Times New Roman" w:cs="Times New Roman"/>
          <w:sz w:val="24"/>
          <w:szCs w:val="24"/>
        </w:rPr>
        <w:t xml:space="preserve">In compliance with the law, the organization took several actions in preventing future cases of injuries in the workplace.  The employees were provided protective gear such as the aprons and masks, which prevented the inhaling of contaminated air. OSHA states that workers should provide materials to avoid possible injuries at work. The action was, therefore, in line with the law considering it was a cement company.  </w:t>
      </w:r>
    </w:p>
    <w:p w:rsidR="00981FF3" w:rsidRPr="00CE5D6C" w:rsidRDefault="00981FF3" w:rsidP="00981FF3">
      <w:pPr>
        <w:spacing w:after="0" w:line="480" w:lineRule="auto"/>
        <w:ind w:firstLine="720"/>
        <w:contextualSpacing/>
        <w:rPr>
          <w:rFonts w:ascii="Times New Roman" w:hAnsi="Times New Roman" w:cs="Times New Roman"/>
          <w:sz w:val="24"/>
          <w:szCs w:val="24"/>
        </w:rPr>
      </w:pPr>
      <w:r w:rsidRPr="00CE5D6C">
        <w:rPr>
          <w:rFonts w:ascii="Times New Roman" w:hAnsi="Times New Roman" w:cs="Times New Roman"/>
          <w:sz w:val="24"/>
          <w:szCs w:val="24"/>
        </w:rPr>
        <w:t xml:space="preserve">The other measure taken was to educate the workers on the dangers in the workplace </w:t>
      </w:r>
      <w:r w:rsidR="00474734">
        <w:rPr>
          <w:rFonts w:ascii="Times New Roman" w:hAnsi="Times New Roman" w:cs="Times New Roman"/>
          <w:sz w:val="24"/>
          <w:szCs w:val="24"/>
        </w:rPr>
        <w:t xml:space="preserve">and the ways to minimize them. </w:t>
      </w:r>
      <w:r w:rsidRPr="00CE5D6C">
        <w:rPr>
          <w:rFonts w:ascii="Times New Roman" w:hAnsi="Times New Roman" w:cs="Times New Roman"/>
          <w:sz w:val="24"/>
          <w:szCs w:val="24"/>
        </w:rPr>
        <w:t>OSHA claims that bosses should let the workers understand the risks in place, and if they choose to keep working, protection should be prioritized (</w:t>
      </w:r>
      <w:r w:rsidR="00474734">
        <w:rPr>
          <w:rFonts w:ascii="Times New Roman" w:hAnsi="Times New Roman" w:cs="Times New Roman"/>
          <w:color w:val="222222"/>
          <w:sz w:val="24"/>
          <w:szCs w:val="24"/>
          <w:shd w:val="clear" w:color="auto" w:fill="FFFFFF"/>
        </w:rPr>
        <w:t xml:space="preserve">Michaels &amp; </w:t>
      </w:r>
      <w:proofErr w:type="spellStart"/>
      <w:r w:rsidR="00474734">
        <w:rPr>
          <w:rFonts w:ascii="Times New Roman" w:hAnsi="Times New Roman" w:cs="Times New Roman"/>
          <w:color w:val="222222"/>
          <w:sz w:val="24"/>
          <w:szCs w:val="24"/>
          <w:shd w:val="clear" w:color="auto" w:fill="FFFFFF"/>
        </w:rPr>
        <w:t>Barab</w:t>
      </w:r>
      <w:proofErr w:type="spellEnd"/>
      <w:r w:rsidR="00474734">
        <w:rPr>
          <w:rFonts w:ascii="Times New Roman" w:hAnsi="Times New Roman" w:cs="Times New Roman"/>
          <w:color w:val="222222"/>
          <w:sz w:val="24"/>
          <w:szCs w:val="24"/>
          <w:shd w:val="clear" w:color="auto" w:fill="FFFFFF"/>
        </w:rPr>
        <w:t xml:space="preserve">, 2020). </w:t>
      </w:r>
      <w:r w:rsidRPr="00CE5D6C">
        <w:rPr>
          <w:rFonts w:ascii="Times New Roman" w:hAnsi="Times New Roman" w:cs="Times New Roman"/>
          <w:sz w:val="24"/>
          <w:szCs w:val="24"/>
        </w:rPr>
        <w:t xml:space="preserve">The company management ensured this by telling them about dusk and its impacts on their bodies, such as in the breathing system. For example, they were educated in lung cancer, which would cause death. Afterward, they were trained on how to handle dusk while at work. </w:t>
      </w:r>
      <w:r w:rsidRPr="00CE5D6C">
        <w:rPr>
          <w:rFonts w:ascii="Times New Roman" w:hAnsi="Times New Roman" w:cs="Times New Roman"/>
          <w:sz w:val="24"/>
          <w:szCs w:val="24"/>
        </w:rPr>
        <w:lastRenderedPageBreak/>
        <w:t xml:space="preserve">They were shown how to use masks, handle the cement, and wash hands and face before taking meals.   </w:t>
      </w:r>
    </w:p>
    <w:p w:rsidR="00981FF3" w:rsidRPr="00CE5D6C" w:rsidRDefault="00981FF3" w:rsidP="00981FF3">
      <w:pPr>
        <w:spacing w:after="0" w:line="480" w:lineRule="auto"/>
        <w:ind w:firstLine="720"/>
        <w:contextualSpacing/>
        <w:rPr>
          <w:rFonts w:ascii="Times New Roman" w:hAnsi="Times New Roman" w:cs="Times New Roman"/>
          <w:sz w:val="24"/>
          <w:szCs w:val="24"/>
        </w:rPr>
      </w:pPr>
      <w:r w:rsidRPr="00CE5D6C">
        <w:rPr>
          <w:rFonts w:ascii="Times New Roman" w:hAnsi="Times New Roman" w:cs="Times New Roman"/>
          <w:sz w:val="24"/>
          <w:szCs w:val="24"/>
        </w:rPr>
        <w:t>Thus, OSHA ensures workers are protected by</w:t>
      </w:r>
      <w:bookmarkStart w:id="0" w:name="_GoBack"/>
      <w:bookmarkEnd w:id="0"/>
      <w:r w:rsidRPr="00CE5D6C">
        <w:rPr>
          <w:rFonts w:ascii="Times New Roman" w:hAnsi="Times New Roman" w:cs="Times New Roman"/>
          <w:sz w:val="24"/>
          <w:szCs w:val="24"/>
        </w:rPr>
        <w:t xml:space="preserve"> guiding employers on ways to </w:t>
      </w:r>
      <w:r w:rsidR="00033849">
        <w:rPr>
          <w:rFonts w:ascii="Times New Roman" w:hAnsi="Times New Roman" w:cs="Times New Roman"/>
          <w:sz w:val="24"/>
          <w:szCs w:val="24"/>
        </w:rPr>
        <w:t>guarantee</w:t>
      </w:r>
      <w:r w:rsidRPr="00CE5D6C">
        <w:rPr>
          <w:rFonts w:ascii="Times New Roman" w:hAnsi="Times New Roman" w:cs="Times New Roman"/>
          <w:sz w:val="24"/>
          <w:szCs w:val="24"/>
        </w:rPr>
        <w:t xml:space="preserve"> safety and health in workplaces. </w:t>
      </w:r>
      <w:r w:rsidR="00033849">
        <w:rPr>
          <w:rFonts w:ascii="Times New Roman" w:hAnsi="Times New Roman" w:cs="Times New Roman"/>
          <w:sz w:val="24"/>
          <w:szCs w:val="24"/>
        </w:rPr>
        <w:t>In this case, t</w:t>
      </w:r>
      <w:r w:rsidRPr="00CE5D6C">
        <w:rPr>
          <w:rFonts w:ascii="Times New Roman" w:hAnsi="Times New Roman" w:cs="Times New Roman"/>
          <w:sz w:val="24"/>
          <w:szCs w:val="24"/>
        </w:rPr>
        <w:t>he law assisted the cement company as the offering of materials and education controlled chest pains caused by dust inhaling.</w:t>
      </w: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981FF3" w:rsidRDefault="00981FF3" w:rsidP="00981FF3">
      <w:pPr>
        <w:tabs>
          <w:tab w:val="center" w:pos="4680"/>
        </w:tabs>
        <w:spacing w:line="480" w:lineRule="auto"/>
        <w:rPr>
          <w:rFonts w:ascii="Times New Roman" w:hAnsi="Times New Roman" w:cs="Times New Roman"/>
          <w:sz w:val="24"/>
          <w:szCs w:val="24"/>
        </w:rPr>
      </w:pPr>
    </w:p>
    <w:p w:rsidR="00474734" w:rsidRDefault="00474734">
      <w:pPr>
        <w:rPr>
          <w:rFonts w:ascii="Times New Roman" w:hAnsi="Times New Roman" w:cs="Times New Roman"/>
          <w:sz w:val="24"/>
          <w:szCs w:val="24"/>
        </w:rPr>
      </w:pPr>
      <w:r>
        <w:rPr>
          <w:rFonts w:ascii="Times New Roman" w:hAnsi="Times New Roman" w:cs="Times New Roman"/>
          <w:sz w:val="24"/>
          <w:szCs w:val="24"/>
        </w:rPr>
        <w:br w:type="page"/>
      </w:r>
    </w:p>
    <w:p w:rsidR="00981FF3" w:rsidRPr="00474734" w:rsidRDefault="00981FF3" w:rsidP="00981FF3">
      <w:pPr>
        <w:tabs>
          <w:tab w:val="center" w:pos="4680"/>
        </w:tabs>
        <w:spacing w:line="480" w:lineRule="auto"/>
        <w:jc w:val="center"/>
        <w:rPr>
          <w:rFonts w:ascii="Times New Roman" w:hAnsi="Times New Roman" w:cs="Times New Roman"/>
          <w:sz w:val="24"/>
          <w:szCs w:val="24"/>
        </w:rPr>
      </w:pPr>
      <w:r w:rsidRPr="00474734">
        <w:rPr>
          <w:rFonts w:ascii="Times New Roman" w:hAnsi="Times New Roman" w:cs="Times New Roman"/>
          <w:sz w:val="24"/>
          <w:szCs w:val="24"/>
        </w:rPr>
        <w:lastRenderedPageBreak/>
        <w:t>References</w:t>
      </w:r>
    </w:p>
    <w:p w:rsidR="00981FF3" w:rsidRPr="00CE5D6C" w:rsidRDefault="00981FF3" w:rsidP="00981FF3">
      <w:pPr>
        <w:spacing w:after="0" w:line="480" w:lineRule="auto"/>
        <w:ind w:left="720" w:hanging="720"/>
        <w:contextualSpacing/>
        <w:rPr>
          <w:rFonts w:ascii="Times New Roman" w:hAnsi="Times New Roman" w:cs="Times New Roman"/>
          <w:sz w:val="24"/>
          <w:szCs w:val="24"/>
        </w:rPr>
      </w:pPr>
      <w:proofErr w:type="spellStart"/>
      <w:r w:rsidRPr="00CE5D6C">
        <w:rPr>
          <w:rFonts w:ascii="Times New Roman" w:hAnsi="Times New Roman" w:cs="Times New Roman"/>
          <w:color w:val="222222"/>
          <w:sz w:val="24"/>
          <w:szCs w:val="24"/>
          <w:shd w:val="clear" w:color="auto" w:fill="FFFFFF"/>
        </w:rPr>
        <w:t>Boden</w:t>
      </w:r>
      <w:proofErr w:type="spellEnd"/>
      <w:r w:rsidRPr="00CE5D6C">
        <w:rPr>
          <w:rFonts w:ascii="Times New Roman" w:hAnsi="Times New Roman" w:cs="Times New Roman"/>
          <w:color w:val="222222"/>
          <w:sz w:val="24"/>
          <w:szCs w:val="24"/>
          <w:shd w:val="clear" w:color="auto" w:fill="FFFFFF"/>
        </w:rPr>
        <w:t xml:space="preserve">, L. I. (2020). </w:t>
      </w:r>
      <w:proofErr w:type="gramStart"/>
      <w:r w:rsidRPr="00CE5D6C">
        <w:rPr>
          <w:rFonts w:ascii="Times New Roman" w:hAnsi="Times New Roman" w:cs="Times New Roman"/>
          <w:color w:val="222222"/>
          <w:sz w:val="24"/>
          <w:szCs w:val="24"/>
          <w:shd w:val="clear" w:color="auto" w:fill="FFFFFF"/>
        </w:rPr>
        <w:t>The Occupational Safety and Health Administration at 50—the Failure to Improve Workers’ Compensation.</w:t>
      </w:r>
      <w:proofErr w:type="gramEnd"/>
    </w:p>
    <w:p w:rsidR="00981FF3" w:rsidRPr="00CE5D6C" w:rsidRDefault="00981FF3" w:rsidP="00981FF3">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CE5D6C">
        <w:rPr>
          <w:rFonts w:ascii="Times New Roman" w:hAnsi="Times New Roman" w:cs="Times New Roman"/>
          <w:color w:val="222222"/>
          <w:sz w:val="24"/>
          <w:szCs w:val="24"/>
          <w:shd w:val="clear" w:color="auto" w:fill="FFFFFF"/>
        </w:rPr>
        <w:t xml:space="preserve">Michaels, D., &amp; </w:t>
      </w:r>
      <w:proofErr w:type="spellStart"/>
      <w:r w:rsidRPr="00CE5D6C">
        <w:rPr>
          <w:rFonts w:ascii="Times New Roman" w:hAnsi="Times New Roman" w:cs="Times New Roman"/>
          <w:color w:val="222222"/>
          <w:sz w:val="24"/>
          <w:szCs w:val="24"/>
          <w:shd w:val="clear" w:color="auto" w:fill="FFFFFF"/>
        </w:rPr>
        <w:t>Barab</w:t>
      </w:r>
      <w:proofErr w:type="spellEnd"/>
      <w:r w:rsidRPr="00CE5D6C">
        <w:rPr>
          <w:rFonts w:ascii="Times New Roman" w:hAnsi="Times New Roman" w:cs="Times New Roman"/>
          <w:color w:val="222222"/>
          <w:sz w:val="24"/>
          <w:szCs w:val="24"/>
          <w:shd w:val="clear" w:color="auto" w:fill="FFFFFF"/>
        </w:rPr>
        <w:t>, J. (2020).</w:t>
      </w:r>
      <w:proofErr w:type="gramEnd"/>
      <w:r w:rsidRPr="00CE5D6C">
        <w:rPr>
          <w:rFonts w:ascii="Times New Roman" w:hAnsi="Times New Roman" w:cs="Times New Roman"/>
          <w:color w:val="222222"/>
          <w:sz w:val="24"/>
          <w:szCs w:val="24"/>
          <w:shd w:val="clear" w:color="auto" w:fill="FFFFFF"/>
        </w:rPr>
        <w:t xml:space="preserve"> The Occupational Safety and Health Administration at 50: protecting workers in a changing economy. </w:t>
      </w:r>
      <w:proofErr w:type="gramStart"/>
      <w:r w:rsidRPr="00CE5D6C">
        <w:rPr>
          <w:rFonts w:ascii="Times New Roman" w:hAnsi="Times New Roman" w:cs="Times New Roman"/>
          <w:i/>
          <w:iCs/>
          <w:color w:val="222222"/>
          <w:sz w:val="24"/>
          <w:szCs w:val="24"/>
          <w:shd w:val="clear" w:color="auto" w:fill="FFFFFF"/>
        </w:rPr>
        <w:t>American journal of public health</w:t>
      </w:r>
      <w:r w:rsidRPr="00CE5D6C">
        <w:rPr>
          <w:rFonts w:ascii="Times New Roman" w:hAnsi="Times New Roman" w:cs="Times New Roman"/>
          <w:color w:val="222222"/>
          <w:sz w:val="24"/>
          <w:szCs w:val="24"/>
          <w:shd w:val="clear" w:color="auto" w:fill="FFFFFF"/>
        </w:rPr>
        <w:t>, </w:t>
      </w:r>
      <w:r w:rsidRPr="00CE5D6C">
        <w:rPr>
          <w:rFonts w:ascii="Times New Roman" w:hAnsi="Times New Roman" w:cs="Times New Roman"/>
          <w:i/>
          <w:iCs/>
          <w:color w:val="222222"/>
          <w:sz w:val="24"/>
          <w:szCs w:val="24"/>
          <w:shd w:val="clear" w:color="auto" w:fill="FFFFFF"/>
        </w:rPr>
        <w:t>110</w:t>
      </w:r>
      <w:r w:rsidRPr="00CE5D6C">
        <w:rPr>
          <w:rFonts w:ascii="Times New Roman" w:hAnsi="Times New Roman" w:cs="Times New Roman"/>
          <w:color w:val="222222"/>
          <w:sz w:val="24"/>
          <w:szCs w:val="24"/>
          <w:shd w:val="clear" w:color="auto" w:fill="FFFFFF"/>
        </w:rPr>
        <w:t>(5), 631-635.</w:t>
      </w:r>
      <w:proofErr w:type="gramEnd"/>
    </w:p>
    <w:p w:rsidR="007A5B37" w:rsidRDefault="00FE200B"/>
    <w:sectPr w:rsidR="007A5B37" w:rsidSect="004747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00B" w:rsidRDefault="00FE200B" w:rsidP="00981FF3">
      <w:pPr>
        <w:spacing w:after="0" w:line="240" w:lineRule="auto"/>
      </w:pPr>
      <w:r>
        <w:separator/>
      </w:r>
    </w:p>
  </w:endnote>
  <w:endnote w:type="continuationSeparator" w:id="0">
    <w:p w:rsidR="00FE200B" w:rsidRDefault="00FE200B" w:rsidP="0098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00B" w:rsidRDefault="00FE200B" w:rsidP="00981FF3">
      <w:pPr>
        <w:spacing w:after="0" w:line="240" w:lineRule="auto"/>
      </w:pPr>
      <w:r>
        <w:separator/>
      </w:r>
    </w:p>
  </w:footnote>
  <w:footnote w:type="continuationSeparator" w:id="0">
    <w:p w:rsidR="00FE200B" w:rsidRDefault="00FE200B" w:rsidP="00981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9838166"/>
      <w:docPartObj>
        <w:docPartGallery w:val="Page Numbers (Top of Page)"/>
        <w:docPartUnique/>
      </w:docPartObj>
    </w:sdtPr>
    <w:sdtEndPr>
      <w:rPr>
        <w:noProof/>
      </w:rPr>
    </w:sdtEndPr>
    <w:sdtContent>
      <w:p w:rsidR="00474734" w:rsidRPr="00474734" w:rsidRDefault="00474734">
        <w:pPr>
          <w:pStyle w:val="Header"/>
          <w:jc w:val="right"/>
          <w:rPr>
            <w:rFonts w:ascii="Times New Roman" w:hAnsi="Times New Roman" w:cs="Times New Roman"/>
            <w:sz w:val="24"/>
            <w:szCs w:val="24"/>
          </w:rPr>
        </w:pPr>
        <w:r w:rsidRPr="00474734">
          <w:rPr>
            <w:rFonts w:ascii="Times New Roman" w:hAnsi="Times New Roman" w:cs="Times New Roman"/>
            <w:sz w:val="24"/>
            <w:szCs w:val="24"/>
          </w:rPr>
          <w:t>ERGONOMIC INJURY</w:t>
        </w:r>
        <w:r>
          <w:rPr>
            <w:rFonts w:ascii="Times New Roman" w:hAnsi="Times New Roman" w:cs="Times New Roman"/>
            <w:sz w:val="24"/>
            <w:szCs w:val="24"/>
          </w:rPr>
          <w:t xml:space="preserve">                                                                                                                  </w:t>
        </w:r>
        <w:r w:rsidRPr="00474734">
          <w:rPr>
            <w:rFonts w:ascii="Times New Roman" w:hAnsi="Times New Roman" w:cs="Times New Roman"/>
            <w:sz w:val="24"/>
            <w:szCs w:val="24"/>
          </w:rPr>
          <w:fldChar w:fldCharType="begin"/>
        </w:r>
        <w:r w:rsidRPr="00474734">
          <w:rPr>
            <w:rFonts w:ascii="Times New Roman" w:hAnsi="Times New Roman" w:cs="Times New Roman"/>
            <w:sz w:val="24"/>
            <w:szCs w:val="24"/>
          </w:rPr>
          <w:instrText xml:space="preserve"> PAGE   \* MERGEFORMAT </w:instrText>
        </w:r>
        <w:r w:rsidRPr="00474734">
          <w:rPr>
            <w:rFonts w:ascii="Times New Roman" w:hAnsi="Times New Roman" w:cs="Times New Roman"/>
            <w:sz w:val="24"/>
            <w:szCs w:val="24"/>
          </w:rPr>
          <w:fldChar w:fldCharType="separate"/>
        </w:r>
        <w:r w:rsidR="00033849">
          <w:rPr>
            <w:rFonts w:ascii="Times New Roman" w:hAnsi="Times New Roman" w:cs="Times New Roman"/>
            <w:noProof/>
            <w:sz w:val="24"/>
            <w:szCs w:val="24"/>
          </w:rPr>
          <w:t>3</w:t>
        </w:r>
        <w:r w:rsidRPr="00474734">
          <w:rPr>
            <w:rFonts w:ascii="Times New Roman" w:hAnsi="Times New Roman" w:cs="Times New Roman"/>
            <w:noProof/>
            <w:sz w:val="24"/>
            <w:szCs w:val="24"/>
          </w:rPr>
          <w:fldChar w:fldCharType="end"/>
        </w:r>
      </w:p>
    </w:sdtContent>
  </w:sdt>
  <w:p w:rsidR="00981FF3" w:rsidRPr="00474734" w:rsidRDefault="00981FF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2744077"/>
      <w:docPartObj>
        <w:docPartGallery w:val="Page Numbers (Top of Page)"/>
        <w:docPartUnique/>
      </w:docPartObj>
    </w:sdtPr>
    <w:sdtEndPr>
      <w:rPr>
        <w:noProof/>
      </w:rPr>
    </w:sdtEndPr>
    <w:sdtContent>
      <w:p w:rsidR="00474734" w:rsidRPr="00474734" w:rsidRDefault="00474734">
        <w:pPr>
          <w:pStyle w:val="Header"/>
          <w:jc w:val="right"/>
          <w:rPr>
            <w:rFonts w:ascii="Times New Roman" w:hAnsi="Times New Roman" w:cs="Times New Roman"/>
            <w:sz w:val="24"/>
            <w:szCs w:val="24"/>
          </w:rPr>
        </w:pPr>
        <w:r w:rsidRPr="00474734">
          <w:rPr>
            <w:rFonts w:ascii="Times New Roman" w:hAnsi="Times New Roman" w:cs="Times New Roman"/>
            <w:sz w:val="24"/>
            <w:szCs w:val="24"/>
          </w:rPr>
          <w:t>Running head: ERGONOMIC INJURY</w:t>
        </w:r>
        <w:r>
          <w:rPr>
            <w:rFonts w:ascii="Times New Roman" w:hAnsi="Times New Roman" w:cs="Times New Roman"/>
            <w:sz w:val="24"/>
            <w:szCs w:val="24"/>
          </w:rPr>
          <w:t xml:space="preserve">                                                                                          </w:t>
        </w:r>
        <w:r w:rsidRPr="00474734">
          <w:rPr>
            <w:rFonts w:ascii="Times New Roman" w:hAnsi="Times New Roman" w:cs="Times New Roman"/>
            <w:sz w:val="24"/>
            <w:szCs w:val="24"/>
          </w:rPr>
          <w:fldChar w:fldCharType="begin"/>
        </w:r>
        <w:r w:rsidRPr="00474734">
          <w:rPr>
            <w:rFonts w:ascii="Times New Roman" w:hAnsi="Times New Roman" w:cs="Times New Roman"/>
            <w:sz w:val="24"/>
            <w:szCs w:val="24"/>
          </w:rPr>
          <w:instrText xml:space="preserve"> PAGE   \* MERGEFORMAT </w:instrText>
        </w:r>
        <w:r w:rsidRPr="00474734">
          <w:rPr>
            <w:rFonts w:ascii="Times New Roman" w:hAnsi="Times New Roman" w:cs="Times New Roman"/>
            <w:sz w:val="24"/>
            <w:szCs w:val="24"/>
          </w:rPr>
          <w:fldChar w:fldCharType="separate"/>
        </w:r>
        <w:r w:rsidR="00033849">
          <w:rPr>
            <w:rFonts w:ascii="Times New Roman" w:hAnsi="Times New Roman" w:cs="Times New Roman"/>
            <w:noProof/>
            <w:sz w:val="24"/>
            <w:szCs w:val="24"/>
          </w:rPr>
          <w:t>1</w:t>
        </w:r>
        <w:r w:rsidRPr="00474734">
          <w:rPr>
            <w:rFonts w:ascii="Times New Roman" w:hAnsi="Times New Roman" w:cs="Times New Roman"/>
            <w:noProof/>
            <w:sz w:val="24"/>
            <w:szCs w:val="24"/>
          </w:rPr>
          <w:fldChar w:fldCharType="end"/>
        </w:r>
      </w:p>
    </w:sdtContent>
  </w:sdt>
  <w:p w:rsidR="00474734" w:rsidRPr="00474734" w:rsidRDefault="0047473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A26"/>
    <w:rsid w:val="00017A45"/>
    <w:rsid w:val="00020C20"/>
    <w:rsid w:val="00033849"/>
    <w:rsid w:val="00474734"/>
    <w:rsid w:val="008A571E"/>
    <w:rsid w:val="00981FF3"/>
    <w:rsid w:val="00D47A26"/>
    <w:rsid w:val="00FE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FF3"/>
  </w:style>
  <w:style w:type="paragraph" w:styleId="Footer">
    <w:name w:val="footer"/>
    <w:basedOn w:val="Normal"/>
    <w:link w:val="FooterChar"/>
    <w:uiPriority w:val="99"/>
    <w:unhideWhenUsed/>
    <w:rsid w:val="00981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F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FF3"/>
  </w:style>
  <w:style w:type="paragraph" w:styleId="Footer">
    <w:name w:val="footer"/>
    <w:basedOn w:val="Normal"/>
    <w:link w:val="FooterChar"/>
    <w:uiPriority w:val="99"/>
    <w:unhideWhenUsed/>
    <w:rsid w:val="00981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2020-07-02T10:03:00Z</dcterms:created>
  <dcterms:modified xsi:type="dcterms:W3CDTF">2020-07-02T10:32:00Z</dcterms:modified>
</cp:coreProperties>
</file>